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D32" w14:textId="47F2D4BB" w:rsidR="00E12BD2" w:rsidRPr="00167E34" w:rsidRDefault="00036212">
      <w:pPr>
        <w:spacing w:line="240" w:lineRule="auto"/>
        <w:jc w:val="right"/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</w:pPr>
      <w:r w:rsidRPr="00167E34">
        <w:rPr>
          <w:rFonts w:ascii="PT Sans" w:eastAsia="PT Sans" w:hAnsi="PT Sans" w:cs="PT Sans"/>
          <w:color w:val="1C2033"/>
          <w:sz w:val="18"/>
          <w:szCs w:val="18"/>
          <w:lang w:val="en-US"/>
        </w:rPr>
        <w:t>PRESS RELEASE</w:t>
      </w:r>
      <w:r w:rsidRPr="00167E34">
        <w:rPr>
          <w:rFonts w:ascii="PT Sans" w:eastAsia="PT Sans" w:hAnsi="PT Sans" w:cs="PT Sans"/>
          <w:lang w:val="en-US"/>
        </w:rPr>
        <w:br/>
      </w:r>
      <w:r w:rsidR="00F12F40" w:rsidRPr="00167E34">
        <w:rPr>
          <w:rFonts w:ascii="PT Sans" w:eastAsia="PT Sans" w:hAnsi="PT Sans" w:cs="PT Sans"/>
          <w:color w:val="1C2033"/>
          <w:sz w:val="18"/>
          <w:szCs w:val="18"/>
          <w:lang w:val="en-US"/>
        </w:rPr>
        <w:t>May</w:t>
      </w:r>
      <w:r w:rsidR="0058631A" w:rsidRPr="00167E34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  <w:r w:rsidR="00AB7969" w:rsidRPr="00167E34">
        <w:rPr>
          <w:rFonts w:ascii="PT Sans" w:eastAsia="PT Sans" w:hAnsi="PT Sans" w:cs="PT Sans"/>
          <w:color w:val="1C2033"/>
          <w:sz w:val="18"/>
          <w:szCs w:val="18"/>
          <w:lang w:val="en-US"/>
        </w:rPr>
        <w:t>2</w:t>
      </w:r>
      <w:r w:rsidR="00F12F40" w:rsidRPr="00167E34">
        <w:rPr>
          <w:rFonts w:ascii="PT Sans" w:eastAsia="PT Sans" w:hAnsi="PT Sans" w:cs="PT Sans"/>
          <w:color w:val="1C2033"/>
          <w:sz w:val="18"/>
          <w:szCs w:val="18"/>
          <w:lang w:val="en-US"/>
        </w:rPr>
        <w:t>7</w:t>
      </w:r>
      <w:r w:rsidR="00AB7969" w:rsidRPr="00167E34">
        <w:rPr>
          <w:rFonts w:ascii="PT Sans" w:eastAsia="PT Sans" w:hAnsi="PT Sans" w:cs="PT Sans"/>
          <w:color w:val="1C2033"/>
          <w:sz w:val="18"/>
          <w:szCs w:val="18"/>
          <w:vertAlign w:val="superscript"/>
          <w:lang w:val="en-US"/>
        </w:rPr>
        <w:t>th</w:t>
      </w:r>
      <w:proofErr w:type="gramStart"/>
      <w:r w:rsidR="0058631A" w:rsidRPr="00167E34">
        <w:rPr>
          <w:rFonts w:ascii="PT Sans" w:eastAsia="PT Sans" w:hAnsi="PT Sans" w:cs="PT Sans"/>
          <w:color w:val="1C2033"/>
          <w:sz w:val="18"/>
          <w:szCs w:val="18"/>
          <w:vertAlign w:val="superscript"/>
          <w:lang w:val="en-US"/>
        </w:rPr>
        <w:t xml:space="preserve"> </w:t>
      </w:r>
      <w:r w:rsidRPr="00167E34">
        <w:rPr>
          <w:rFonts w:ascii="PT Sans" w:eastAsia="PT Sans" w:hAnsi="PT Sans" w:cs="PT Sans"/>
          <w:color w:val="1C2033"/>
          <w:sz w:val="18"/>
          <w:szCs w:val="18"/>
          <w:lang w:val="en-US"/>
        </w:rPr>
        <w:t>202</w:t>
      </w:r>
      <w:r w:rsidR="00AB7969" w:rsidRPr="00167E34">
        <w:rPr>
          <w:rFonts w:ascii="PT Sans" w:eastAsia="PT Sans" w:hAnsi="PT Sans" w:cs="PT Sans"/>
          <w:color w:val="1C2033"/>
          <w:sz w:val="18"/>
          <w:szCs w:val="18"/>
          <w:lang w:val="en-US"/>
        </w:rPr>
        <w:t>5</w:t>
      </w:r>
      <w:proofErr w:type="gramEnd"/>
      <w:r w:rsidRPr="00167E34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</w:p>
    <w:p w14:paraId="5478228F" w14:textId="55CAE2EF" w:rsidR="00D05604" w:rsidRPr="00167E34" w:rsidRDefault="00D05604" w:rsidP="4557DA88">
      <w:pPr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</w:pPr>
      <w:bookmarkStart w:id="0" w:name="_heading=h.gjdgxs"/>
      <w:bookmarkEnd w:id="0"/>
      <w:r w:rsidRPr="00167E34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INERATEC and </w:t>
      </w:r>
      <w:r w:rsidR="00A5487D" w:rsidRPr="00167E34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PETRONAS </w:t>
      </w:r>
      <w:r w:rsidR="000535E4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s</w:t>
      </w:r>
      <w:r w:rsidRPr="00167E34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ign </w:t>
      </w:r>
      <w:r w:rsidR="000535E4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a</w:t>
      </w:r>
      <w:r w:rsidRPr="00167E34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greement to </w:t>
      </w:r>
      <w:r w:rsidR="000535E4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s</w:t>
      </w:r>
      <w:r w:rsidRPr="00167E34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trengthen e-Fuel </w:t>
      </w:r>
      <w:r w:rsidR="000535E4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m</w:t>
      </w:r>
      <w:r w:rsidRPr="00167E34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arket</w:t>
      </w:r>
    </w:p>
    <w:p w14:paraId="5A439D59" w14:textId="41D3585B" w:rsidR="00454342" w:rsidRPr="00167E34" w:rsidRDefault="008E78A7" w:rsidP="008E78A7">
      <w:pPr>
        <w:jc w:val="both"/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</w:pPr>
      <w:r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Frankfurt, May 27, 2025</w:t>
      </w:r>
      <w:r w:rsidR="00454342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F3779C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–</w:t>
      </w:r>
      <w:r w:rsidR="00454342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INERATEC, a leader in sustainable synthetic fuels, announces a strategic partnership with </w:t>
      </w:r>
      <w:r w:rsidR="003631FA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PETRONAS via its</w:t>
      </w:r>
      <w:r w:rsidR="0041104F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London-based </w:t>
      </w:r>
      <w:r w:rsidR="00A82036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energy </w:t>
      </w:r>
      <w:r w:rsidR="0041104F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commodities marketing and trading</w:t>
      </w:r>
      <w:r w:rsidR="003631FA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arm in the UK, 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PETCO Trading</w:t>
      </w:r>
      <w:r w:rsidR="00A5487D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(UK)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Ltd</w:t>
      </w:r>
      <w:r w:rsidR="00FC3D47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, (</w:t>
      </w:r>
      <w:r w:rsidR="00CB0E3A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“</w:t>
      </w:r>
      <w:r w:rsidR="00FC3D47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PTUK</w:t>
      </w:r>
      <w:r w:rsidR="00CB0E3A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”</w:t>
      </w:r>
      <w:r w:rsidR="00FC3D47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)</w:t>
      </w:r>
      <w:r w:rsidR="0041104F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. 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This collaboration aims to further </w:t>
      </w:r>
      <w:r w:rsidR="004557F7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strengthen 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the development and market uptake of e-</w:t>
      </w:r>
      <w:proofErr w:type="gramStart"/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Fuels</w:t>
      </w:r>
      <w:proofErr w:type="gramEnd"/>
      <w:r w:rsidR="000A022C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320AD3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which includes the potential</w:t>
      </w:r>
      <w:r w:rsidR="000A022C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B8729E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delivery of up to </w:t>
      </w:r>
      <w:r w:rsidR="007216E8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800 tons</w:t>
      </w:r>
      <w:r w:rsidR="00B8729E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of e-Fuels from INERATEC’s Frankfurt plant. The partnership 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underscor</w:t>
      </w:r>
      <w:r w:rsidR="00B8729E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es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both companies’ commitment to advancing the transition to a </w:t>
      </w:r>
      <w:r w:rsidR="0077055C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more </w:t>
      </w:r>
      <w:r w:rsidR="008F1F97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sustainable energy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future. </w:t>
      </w:r>
      <w:r w:rsidR="00FC3D47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PTUK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, with its extensive expertise in crude oil, petroleum products, </w:t>
      </w:r>
      <w:r w:rsidR="00A5487D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biofuels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, LNG, and gas</w:t>
      </w:r>
      <w:r w:rsidR="000C397C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trading</w:t>
      </w:r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, aligns closely with INERATEC’s vision for </w:t>
      </w:r>
      <w:proofErr w:type="spellStart"/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defossilizing</w:t>
      </w:r>
      <w:proofErr w:type="spellEnd"/>
      <w:r w:rsidR="00D428B1" w:rsidRPr="00167E3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the global transportation sector and driving the adoption of sustainable fuel alternatives.</w:t>
      </w:r>
    </w:p>
    <w:p w14:paraId="190F8D21" w14:textId="58893154" w:rsidR="000A27E8" w:rsidRPr="00167E34" w:rsidRDefault="000A27E8" w:rsidP="4557DA88">
      <w:pPr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</w:pPr>
      <w:r w:rsidRPr="00167E34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Aligning </w:t>
      </w:r>
      <w:r w:rsidR="00CF2AFF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>e</w:t>
      </w:r>
      <w:r w:rsidRPr="00167E34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xpertise in </w:t>
      </w:r>
      <w:r w:rsidR="00CF2AFF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>s</w:t>
      </w:r>
      <w:r w:rsidRPr="00167E34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ustainable </w:t>
      </w:r>
      <w:r w:rsidR="00CF2AFF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>f</w:t>
      </w:r>
      <w:r w:rsidRPr="00167E34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 xml:space="preserve">uel </w:t>
      </w:r>
      <w:r w:rsidR="00CF2AFF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>s</w:t>
      </w:r>
      <w:r w:rsidRPr="00167E34">
        <w:rPr>
          <w:rFonts w:ascii="PT Sans" w:eastAsia="PT Sans" w:hAnsi="PT Sans" w:cs="PT Sans"/>
          <w:b/>
          <w:bCs/>
          <w:color w:val="2BAEE5"/>
          <w:sz w:val="30"/>
          <w:szCs w:val="30"/>
          <w:lang w:val="en-US"/>
        </w:rPr>
        <w:t>olutions</w:t>
      </w:r>
    </w:p>
    <w:p w14:paraId="31CAF2F0" w14:textId="41EF9273" w:rsidR="00FF3C7F" w:rsidRPr="00167E34" w:rsidRDefault="00FC3D47" w:rsidP="00867ACD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>
        <w:rPr>
          <w:rFonts w:ascii="PT Sans" w:eastAsia="PT Sans" w:hAnsi="PT Sans" w:cs="PT Sans"/>
          <w:iCs/>
          <w:sz w:val="24"/>
          <w:szCs w:val="24"/>
          <w:lang w:val="en-US"/>
        </w:rPr>
        <w:t>PTUK</w:t>
      </w:r>
      <w:r w:rsidR="00FF3C7F"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specializes in </w:t>
      </w:r>
      <w:r w:rsidR="000662CC" w:rsidRPr="00167E34">
        <w:rPr>
          <w:rFonts w:ascii="PT Sans" w:eastAsia="PT Sans" w:hAnsi="PT Sans" w:cs="PT Sans"/>
          <w:iCs/>
          <w:sz w:val="24"/>
          <w:szCs w:val="24"/>
          <w:lang w:val="en-US"/>
        </w:rPr>
        <w:t>international</w:t>
      </w:r>
      <w:r w:rsidR="00FF3C7F"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marketing and trading of energy commodities, including </w:t>
      </w:r>
      <w:r w:rsidR="00A5487D" w:rsidRPr="00167E34">
        <w:rPr>
          <w:rFonts w:ascii="PT Sans" w:eastAsia="PT Sans" w:hAnsi="PT Sans" w:cs="PT Sans"/>
          <w:iCs/>
          <w:sz w:val="24"/>
          <w:szCs w:val="24"/>
          <w:lang w:val="en-US"/>
        </w:rPr>
        <w:t>biofuels</w:t>
      </w:r>
      <w:r w:rsidR="00FF3C7F"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, LNG, and petroleum products. The company’s experience in energy markets complements INERATEC’s mission to provide </w:t>
      </w:r>
      <w:r w:rsidR="00D1310B" w:rsidRPr="00167E34">
        <w:rPr>
          <w:rFonts w:ascii="PT Sans" w:eastAsia="PT Sans" w:hAnsi="PT Sans" w:cs="PT Sans"/>
          <w:iCs/>
          <w:sz w:val="24"/>
          <w:szCs w:val="24"/>
          <w:lang w:val="en-US"/>
        </w:rPr>
        <w:t>sustainable</w:t>
      </w:r>
      <w:r w:rsidR="00FF3C7F"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fuel solutions, </w:t>
      </w:r>
      <w:r w:rsidR="00D1310B" w:rsidRPr="00167E34">
        <w:rPr>
          <w:rFonts w:ascii="PT Sans" w:eastAsia="PT Sans" w:hAnsi="PT Sans" w:cs="PT Sans"/>
          <w:iCs/>
          <w:sz w:val="24"/>
          <w:szCs w:val="24"/>
          <w:lang w:val="en-US"/>
        </w:rPr>
        <w:t>more specifically</w:t>
      </w:r>
      <w:r w:rsidR="00FF3C7F"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e-Fuels made from CO</w:t>
      </w:r>
      <w:r w:rsidR="00FF3C7F" w:rsidRPr="00167E34">
        <w:rPr>
          <w:rFonts w:ascii="PT Sans" w:eastAsia="PT Sans" w:hAnsi="PT Sans" w:cs="PT Sans"/>
          <w:iCs/>
          <w:sz w:val="24"/>
          <w:szCs w:val="24"/>
          <w:vertAlign w:val="subscript"/>
          <w:lang w:val="en-US"/>
        </w:rPr>
        <w:t>2</w:t>
      </w:r>
      <w:r w:rsidR="00FF3C7F"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and renewable hydrogen.</w:t>
      </w:r>
    </w:p>
    <w:p w14:paraId="45FB4BF5" w14:textId="7E2FB175" w:rsidR="00D428B1" w:rsidRPr="00167E34" w:rsidRDefault="00FF3C7F" w:rsidP="00867ACD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Maximilian Backhaus, Chief Commercial Officer at INERATEC, commented, “This partnership with </w:t>
      </w:r>
      <w:r w:rsidR="00FC3D47">
        <w:rPr>
          <w:rFonts w:ascii="PT Sans" w:eastAsia="PT Sans" w:hAnsi="PT Sans" w:cs="PT Sans"/>
          <w:iCs/>
          <w:sz w:val="24"/>
          <w:szCs w:val="24"/>
          <w:lang w:val="en-US"/>
        </w:rPr>
        <w:t>PTUK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is a significant </w:t>
      </w:r>
      <w:r w:rsidR="00D428B1"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commercial 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milestone in our efforts to scale the adoption of e-Fuels. By teaming up with a company that shares our commitment to </w:t>
      </w:r>
      <w:r w:rsidR="00620D03" w:rsidRPr="00167E34">
        <w:rPr>
          <w:rFonts w:ascii="PT Sans" w:eastAsia="PT Sans" w:hAnsi="PT Sans" w:cs="PT Sans"/>
          <w:iCs/>
          <w:sz w:val="24"/>
          <w:szCs w:val="24"/>
          <w:lang w:val="en-US"/>
        </w:rPr>
        <w:t>clean fuel solutions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, we are taking important steps toward </w:t>
      </w:r>
      <w:proofErr w:type="spellStart"/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>de</w:t>
      </w:r>
      <w:r w:rsidR="00620D03" w:rsidRPr="00167E34">
        <w:rPr>
          <w:rFonts w:ascii="PT Sans" w:eastAsia="PT Sans" w:hAnsi="PT Sans" w:cs="PT Sans"/>
          <w:iCs/>
          <w:sz w:val="24"/>
          <w:szCs w:val="24"/>
          <w:lang w:val="en-US"/>
        </w:rPr>
        <w:t>fossil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>izing</w:t>
      </w:r>
      <w:proofErr w:type="spellEnd"/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the transportation sector and contributing to a fossil-free future.</w:t>
      </w:r>
      <w:r w:rsidR="00D428B1" w:rsidRPr="00167E34">
        <w:rPr>
          <w:rFonts w:ascii="PT Sans" w:eastAsia="PT Sans" w:hAnsi="PT Sans" w:cs="PT Sans"/>
          <w:iCs/>
          <w:sz w:val="24"/>
          <w:szCs w:val="24"/>
          <w:lang w:val="en-US"/>
        </w:rPr>
        <w:t>”</w:t>
      </w:r>
    </w:p>
    <w:p w14:paraId="6AC73609" w14:textId="01C87D25" w:rsidR="00FF3C7F" w:rsidRPr="00167E34" w:rsidRDefault="00FF3C7F" w:rsidP="000A7036">
      <w:pPr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</w:pPr>
      <w:r w:rsidRPr="00167E34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 xml:space="preserve">Driving the </w:t>
      </w:r>
      <w:r w:rsidR="00E7760F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f</w:t>
      </w:r>
      <w:r w:rsidRPr="00167E34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 xml:space="preserve">uture of </w:t>
      </w:r>
      <w:r w:rsidR="00E7760F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s</w:t>
      </w:r>
      <w:r w:rsidRPr="00167E34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 xml:space="preserve">ynthetic </w:t>
      </w:r>
      <w:r w:rsidR="00E7760F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f</w:t>
      </w:r>
      <w:r w:rsidRPr="00167E34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uels</w:t>
      </w:r>
    </w:p>
    <w:p w14:paraId="37CFF012" w14:textId="69F301BD" w:rsidR="00AB2946" w:rsidRPr="00167E34" w:rsidRDefault="00AB2946" w:rsidP="00AB2946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proofErr w:type="spellStart"/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>Jazlinawati</w:t>
      </w:r>
      <w:proofErr w:type="spellEnd"/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Osman, C</w:t>
      </w:r>
      <w:r w:rsidR="00083122">
        <w:rPr>
          <w:rFonts w:ascii="PT Sans" w:eastAsia="PT Sans" w:hAnsi="PT Sans" w:cs="PT Sans"/>
          <w:iCs/>
          <w:sz w:val="24"/>
          <w:szCs w:val="24"/>
          <w:lang w:val="en-US"/>
        </w:rPr>
        <w:t xml:space="preserve">hief 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>E</w:t>
      </w:r>
      <w:r w:rsidR="00083122">
        <w:rPr>
          <w:rFonts w:ascii="PT Sans" w:eastAsia="PT Sans" w:hAnsi="PT Sans" w:cs="PT Sans"/>
          <w:iCs/>
          <w:sz w:val="24"/>
          <w:szCs w:val="24"/>
          <w:lang w:val="en-US"/>
        </w:rPr>
        <w:t xml:space="preserve">xecutive 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>O</w:t>
      </w:r>
      <w:r w:rsidR="00083122">
        <w:rPr>
          <w:rFonts w:ascii="PT Sans" w:eastAsia="PT Sans" w:hAnsi="PT Sans" w:cs="PT Sans"/>
          <w:iCs/>
          <w:sz w:val="24"/>
          <w:szCs w:val="24"/>
          <w:lang w:val="en-US"/>
        </w:rPr>
        <w:t>fficer,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</w:t>
      </w:r>
      <w:r w:rsidR="00FC3D47">
        <w:rPr>
          <w:rFonts w:ascii="PT Sans" w:eastAsia="PT Sans" w:hAnsi="PT Sans" w:cs="PT Sans"/>
          <w:iCs/>
          <w:sz w:val="24"/>
          <w:szCs w:val="24"/>
          <w:lang w:val="en-US"/>
        </w:rPr>
        <w:t>PTUK</w:t>
      </w:r>
      <w:r w:rsidR="00083122">
        <w:rPr>
          <w:rFonts w:ascii="PT Sans" w:eastAsia="PT Sans" w:hAnsi="PT Sans" w:cs="PT Sans"/>
          <w:iCs/>
          <w:sz w:val="24"/>
          <w:szCs w:val="24"/>
          <w:lang w:val="en-US"/>
        </w:rPr>
        <w:t>,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remarked that, “This collaboration between </w:t>
      </w:r>
      <w:r w:rsidR="00FC3D47">
        <w:rPr>
          <w:rFonts w:ascii="PT Sans" w:eastAsia="PT Sans" w:hAnsi="PT Sans" w:cs="PT Sans"/>
          <w:iCs/>
          <w:sz w:val="24"/>
          <w:szCs w:val="24"/>
          <w:lang w:val="en-US"/>
        </w:rPr>
        <w:t>PTUK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and INERATEC is a crucial step in advancing the deployment of alternative fuels. As we work together, we are enhancing access to sustainable solutions.”</w:t>
      </w:r>
    </w:p>
    <w:p w14:paraId="16ED8995" w14:textId="470A8BED" w:rsidR="0042117E" w:rsidRPr="00167E34" w:rsidRDefault="00A12926" w:rsidP="0042117E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INERATEC’s plant in Frankfurt is at the forefront of synthetic fuel technology, producing high-quality e-Fuels that can be seamlessly integrated into existing infrastructure. As the company continues to scale its solutions and </w:t>
      </w:r>
      <w:r w:rsidR="00421A89" w:rsidRPr="00167E34">
        <w:rPr>
          <w:rFonts w:ascii="PT Sans" w:eastAsia="PT Sans" w:hAnsi="PT Sans" w:cs="PT Sans"/>
          <w:iCs/>
          <w:sz w:val="24"/>
          <w:szCs w:val="24"/>
          <w:lang w:val="en-US"/>
        </w:rPr>
        <w:t>distributing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its products, this partnership with </w:t>
      </w:r>
      <w:r w:rsidR="00FC3D47">
        <w:rPr>
          <w:rFonts w:ascii="PT Sans" w:eastAsia="PT Sans" w:hAnsi="PT Sans" w:cs="PT Sans"/>
          <w:iCs/>
          <w:sz w:val="24"/>
          <w:szCs w:val="24"/>
          <w:lang w:val="en-US"/>
        </w:rPr>
        <w:t>PTUK</w:t>
      </w:r>
      <w:r w:rsidR="001F4681" w:rsidRPr="00167E34">
        <w:rPr>
          <w:rFonts w:ascii="PT Sans" w:eastAsia="PT Sans" w:hAnsi="PT Sans" w:cs="PT Sans"/>
          <w:iCs/>
          <w:sz w:val="24"/>
          <w:szCs w:val="24"/>
          <w:lang w:val="en-US"/>
        </w:rPr>
        <w:t>, which includes the</w:t>
      </w:r>
      <w:r w:rsidR="00CB0E3A">
        <w:rPr>
          <w:rFonts w:ascii="PT Sans" w:eastAsia="PT Sans" w:hAnsi="PT Sans" w:cs="PT Sans"/>
          <w:iCs/>
          <w:sz w:val="24"/>
          <w:szCs w:val="24"/>
          <w:lang w:val="en-US"/>
        </w:rPr>
        <w:t xml:space="preserve"> potential</w:t>
      </w:r>
      <w:r w:rsidR="001F4681"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delivery of up to </w:t>
      </w:r>
      <w:r w:rsidR="007216E8" w:rsidRPr="00167E34">
        <w:rPr>
          <w:rFonts w:ascii="PT Sans" w:eastAsia="PT Sans" w:hAnsi="PT Sans" w:cs="PT Sans"/>
          <w:iCs/>
          <w:sz w:val="24"/>
          <w:szCs w:val="24"/>
          <w:lang w:val="en-US"/>
        </w:rPr>
        <w:t>800 tons</w:t>
      </w:r>
      <w:r w:rsidR="001F4681" w:rsidRPr="00167E34">
        <w:rPr>
          <w:rFonts w:ascii="PT Sans" w:eastAsia="PT Sans" w:hAnsi="PT Sans" w:cs="PT Sans"/>
          <w:iCs/>
          <w:sz w:val="24"/>
          <w:szCs w:val="24"/>
          <w:lang w:val="en-US"/>
        </w:rPr>
        <w:t xml:space="preserve"> of e-Fuels, </w:t>
      </w:r>
      <w:r w:rsidRPr="00167E34">
        <w:rPr>
          <w:rFonts w:ascii="PT Sans" w:eastAsia="PT Sans" w:hAnsi="PT Sans" w:cs="PT Sans"/>
          <w:iCs/>
          <w:sz w:val="24"/>
          <w:szCs w:val="24"/>
          <w:lang w:val="en-US"/>
        </w:rPr>
        <w:t>will play a vital role in advancing the commercial viability of sustainable fuels.</w:t>
      </w:r>
    </w:p>
    <w:p w14:paraId="1B1793B6" w14:textId="3702B6E7" w:rsidR="005832FE" w:rsidRPr="00167E34" w:rsidRDefault="0042117E" w:rsidP="0042117E">
      <w:pPr>
        <w:jc w:val="center"/>
        <w:rPr>
          <w:rFonts w:ascii="PT Sans" w:eastAsia="PT Sans" w:hAnsi="PT Sans" w:cs="PT Sans"/>
          <w:iCs/>
          <w:sz w:val="24"/>
          <w:szCs w:val="24"/>
          <w:lang w:val="en-US"/>
        </w:rPr>
      </w:pPr>
      <w:r>
        <w:rPr>
          <w:rFonts w:ascii="PT Sans" w:eastAsia="PT Sans" w:hAnsi="PT Sans" w:cs="PT Sans"/>
          <w:iCs/>
          <w:noProof/>
          <w:sz w:val="24"/>
          <w:szCs w:val="24"/>
          <w:lang w:val="en-US"/>
        </w:rPr>
        <w:lastRenderedPageBreak/>
        <w:drawing>
          <wp:inline distT="0" distB="0" distL="0" distR="0" wp14:anchorId="175E0FFC" wp14:editId="65655E3E">
            <wp:extent cx="4028019" cy="2953880"/>
            <wp:effectExtent l="0" t="0" r="0" b="0"/>
            <wp:docPr id="11919070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90703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019" cy="295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BB52A2" w14:textId="0B372875" w:rsidR="0034174F" w:rsidRPr="00167E34" w:rsidRDefault="00FF3C7F" w:rsidP="0034174F">
      <w:pPr>
        <w:jc w:val="center"/>
        <w:rPr>
          <w:rFonts w:ascii="PT Sans" w:eastAsia="PT Sans" w:hAnsi="PT Sans" w:cs="PT Sans"/>
          <w:b/>
          <w:i/>
          <w:color w:val="2BAEE5"/>
          <w:sz w:val="30"/>
          <w:szCs w:val="30"/>
          <w:lang w:val="en-US"/>
        </w:rPr>
      </w:pPr>
      <w:r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>Signing</w:t>
      </w:r>
      <w:r w:rsidR="0042117E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of</w:t>
      </w:r>
      <w:r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the frame agreement</w:t>
      </w:r>
      <w:r w:rsidR="00A660DE"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at INERATEC’s pioneer plant</w:t>
      </w:r>
      <w:r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: </w:t>
      </w:r>
      <w:r w:rsidR="0042117E">
        <w:rPr>
          <w:rFonts w:ascii="PT Sans" w:eastAsia="PT Sans" w:hAnsi="PT Sans" w:cs="PT Sans"/>
          <w:color w:val="1C2033"/>
          <w:sz w:val="16"/>
          <w:szCs w:val="16"/>
          <w:lang w:val="en-US"/>
        </w:rPr>
        <w:t>Zaim Azizool, Head Sustainability PTUK</w:t>
      </w:r>
      <w:r w:rsidR="00390DA6">
        <w:rPr>
          <w:rFonts w:ascii="PT Sans" w:eastAsia="PT Sans" w:hAnsi="PT Sans" w:cs="PT Sans"/>
          <w:color w:val="1C2033"/>
          <w:sz w:val="16"/>
          <w:szCs w:val="16"/>
          <w:lang w:val="en-US"/>
        </w:rPr>
        <w:t>;</w:t>
      </w:r>
      <w:r w:rsidR="00A660DE"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</w:t>
      </w:r>
      <w:proofErr w:type="spellStart"/>
      <w:r w:rsidR="0042117E">
        <w:rPr>
          <w:rFonts w:ascii="PT Sans" w:eastAsia="PT Sans" w:hAnsi="PT Sans" w:cs="PT Sans"/>
          <w:color w:val="1C2033"/>
          <w:sz w:val="16"/>
          <w:szCs w:val="16"/>
          <w:lang w:val="en-US"/>
        </w:rPr>
        <w:t>Jazlinawati</w:t>
      </w:r>
      <w:proofErr w:type="spellEnd"/>
      <w:r w:rsidR="0042117E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Osman, CEO PTUK</w:t>
      </w:r>
      <w:r w:rsidR="00A660DE"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; </w:t>
      </w:r>
      <w:r w:rsidR="005832FE"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>Maximilan Backhaus, C</w:t>
      </w:r>
      <w:r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>CO</w:t>
      </w:r>
      <w:r w:rsidR="00390DA6">
        <w:rPr>
          <w:rFonts w:ascii="PT Sans" w:eastAsia="PT Sans" w:hAnsi="PT Sans" w:cs="PT Sans"/>
          <w:color w:val="1C2033"/>
          <w:sz w:val="16"/>
          <w:szCs w:val="16"/>
          <w:lang w:val="en-US"/>
        </w:rPr>
        <w:t>;</w:t>
      </w:r>
      <w:r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</w:t>
      </w:r>
      <w:r w:rsidR="005832FE"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>Dr. Ing. Tim Böltken, CEO</w:t>
      </w:r>
      <w:r w:rsidR="004271E4"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(from left to right) </w:t>
      </w:r>
      <w:r w:rsidR="0034174F" w:rsidRPr="00167E34">
        <w:rPr>
          <w:rFonts w:ascii="PT Sans" w:eastAsia="PT Sans" w:hAnsi="PT Sans" w:cs="PT Sans"/>
          <w:color w:val="1C2033"/>
          <w:sz w:val="16"/>
          <w:szCs w:val="16"/>
          <w:lang w:val="en-US"/>
        </w:rPr>
        <w:t>© INERATEC</w:t>
      </w:r>
    </w:p>
    <w:p w14:paraId="1F1FBD55" w14:textId="7B4F141B" w:rsidR="00F636E7" w:rsidRPr="00167E34" w:rsidRDefault="00283C8F" w:rsidP="00A12926">
      <w:pPr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</w:pPr>
      <w:r w:rsidRPr="00167E34">
        <w:rPr>
          <w:rFonts w:ascii="PT Sans" w:hAnsi="PT Sans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3E61B6" wp14:editId="053751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37942"/>
                <wp:effectExtent l="0" t="0" r="0" b="0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98025" y="3770554"/>
                          <a:ext cx="5695950" cy="18892"/>
                        </a:xfrm>
                        <a:prstGeom prst="straightConnector1">
                          <a:avLst/>
                        </a:prstGeom>
                        <a:noFill/>
                        <a:ln w="19050" cap="flat" cmpd="sng">
                          <a:solidFill>
                            <a:srgbClr val="2BAEE5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1A16E2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8" o:spid="_x0000_s1026" type="#_x0000_t32" style="position:absolute;margin-left:0;margin-top:0;width:450pt;height: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" strokecolor="#2baee5" strokeweight="1.5pt">
                <v:stroke startarrowwidth="narrow" startarrowlength="short" endarrowwidth="narrow" endarrowlength="short" joinstyle="miter"/>
              </v:shape>
            </w:pict>
          </mc:Fallback>
        </mc:AlternateContent>
      </w:r>
      <w:r w:rsidRPr="00167E34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br/>
      </w:r>
      <w:r w:rsidR="00A12926" w:rsidRPr="00167E34"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  <w:t>PETCO</w:t>
      </w:r>
      <w:r w:rsidR="00F11743" w:rsidRPr="00167E34"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  <w:t xml:space="preserve"> Trading</w:t>
      </w:r>
      <w:r w:rsidR="00A5487D" w:rsidRPr="00167E34"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  <w:t xml:space="preserve"> (UK) </w:t>
      </w:r>
      <w:r w:rsidR="00F11743" w:rsidRPr="00167E34"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  <w:t xml:space="preserve">Ltd. </w:t>
      </w:r>
      <w:r w:rsidR="00A5487D" w:rsidRPr="00167E34"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  <w:t xml:space="preserve">(“PTUK”) </w:t>
      </w:r>
      <w:r w:rsidR="00A5487D" w:rsidRPr="000535E4">
        <w:rPr>
          <w:rFonts w:ascii="PT Sans" w:hAnsi="PT Sans" w:cs="Arial"/>
          <w:sz w:val="24"/>
          <w:szCs w:val="24"/>
          <w:lang w:val="en-US"/>
        </w:rPr>
        <w:t xml:space="preserve">is a wholly owned subsidiary of PETRONAS Trading Corporation </w:t>
      </w:r>
      <w:proofErr w:type="spellStart"/>
      <w:r w:rsidR="00A5487D" w:rsidRPr="000535E4">
        <w:rPr>
          <w:rFonts w:ascii="PT Sans" w:hAnsi="PT Sans" w:cs="Arial"/>
          <w:sz w:val="24"/>
          <w:szCs w:val="24"/>
          <w:lang w:val="en-US"/>
        </w:rPr>
        <w:t>Sdn</w:t>
      </w:r>
      <w:proofErr w:type="spellEnd"/>
      <w:r w:rsidR="00A5487D" w:rsidRPr="000535E4">
        <w:rPr>
          <w:rFonts w:ascii="PT Sans" w:hAnsi="PT Sans" w:cs="Arial"/>
          <w:sz w:val="24"/>
          <w:szCs w:val="24"/>
          <w:lang w:val="en-US"/>
        </w:rPr>
        <w:t xml:space="preserve"> </w:t>
      </w:r>
      <w:proofErr w:type="spellStart"/>
      <w:r w:rsidR="00A5487D" w:rsidRPr="000535E4">
        <w:rPr>
          <w:rFonts w:ascii="PT Sans" w:hAnsi="PT Sans" w:cs="Arial"/>
          <w:sz w:val="24"/>
          <w:szCs w:val="24"/>
          <w:lang w:val="en-US"/>
        </w:rPr>
        <w:t>Bhd</w:t>
      </w:r>
      <w:proofErr w:type="spellEnd"/>
      <w:r w:rsidR="00A5487D" w:rsidRPr="000535E4">
        <w:rPr>
          <w:rFonts w:ascii="PT Sans" w:hAnsi="PT Sans" w:cs="Arial"/>
          <w:sz w:val="24"/>
          <w:szCs w:val="24"/>
          <w:lang w:val="en-US"/>
        </w:rPr>
        <w:t xml:space="preserve"> (“PETCO”</w:t>
      </w:r>
      <w:proofErr w:type="gramStart"/>
      <w:r w:rsidR="00A5487D" w:rsidRPr="000535E4">
        <w:rPr>
          <w:rFonts w:ascii="PT Sans" w:hAnsi="PT Sans" w:cs="Arial"/>
          <w:sz w:val="24"/>
          <w:szCs w:val="24"/>
          <w:lang w:val="en-US"/>
        </w:rPr>
        <w:t>)</w:t>
      </w:r>
      <w:proofErr w:type="gramEnd"/>
      <w:r w:rsidR="00A5487D" w:rsidRPr="000535E4">
        <w:rPr>
          <w:rFonts w:ascii="PT Sans" w:hAnsi="PT Sans" w:cs="Arial"/>
          <w:sz w:val="24"/>
          <w:szCs w:val="24"/>
          <w:lang w:val="en-US"/>
        </w:rPr>
        <w:t xml:space="preserve"> and PETCO is a wholly owned subsidiary of Petroliam Nasional </w:t>
      </w:r>
      <w:proofErr w:type="spellStart"/>
      <w:r w:rsidR="00A5487D" w:rsidRPr="000535E4">
        <w:rPr>
          <w:rFonts w:ascii="PT Sans" w:hAnsi="PT Sans" w:cs="Arial"/>
          <w:sz w:val="24"/>
          <w:szCs w:val="24"/>
          <w:lang w:val="en-US"/>
        </w:rPr>
        <w:t>Berhad</w:t>
      </w:r>
      <w:proofErr w:type="spellEnd"/>
      <w:r w:rsidR="00A5487D" w:rsidRPr="000535E4">
        <w:rPr>
          <w:rFonts w:ascii="PT Sans" w:hAnsi="PT Sans" w:cs="Arial"/>
          <w:sz w:val="24"/>
          <w:szCs w:val="24"/>
          <w:lang w:val="en-US"/>
        </w:rPr>
        <w:t xml:space="preserve"> (“PETRONAS”). </w:t>
      </w:r>
      <w:r w:rsidR="00A5487D" w:rsidRPr="00C43642">
        <w:rPr>
          <w:rFonts w:ascii="PT Sans" w:hAnsi="PT Sans" w:cs="Arial"/>
          <w:sz w:val="24"/>
          <w:szCs w:val="24"/>
          <w:lang w:val="en-US"/>
        </w:rPr>
        <w:t>Based out of London, PTUK is involved in the marketing and trading of LNG and gas, crude oil, petroleum products, biofuels and carbon credits in the West of Suez markets.</w:t>
      </w:r>
    </w:p>
    <w:p w14:paraId="1FAF298B" w14:textId="77777777" w:rsidR="00F636E7" w:rsidRPr="00167E34" w:rsidRDefault="00F636E7" w:rsidP="00F636E7">
      <w:pPr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</w:pPr>
      <w:r w:rsidRPr="00167E34">
        <w:rPr>
          <w:rFonts w:ascii="PT Sans" w:eastAsia="PT Sans" w:hAnsi="PT Sans" w:cs="PT Sans"/>
          <w:b/>
          <w:iCs/>
          <w:color w:val="auto"/>
          <w:sz w:val="24"/>
          <w:szCs w:val="24"/>
          <w:lang w:val="en-US"/>
        </w:rPr>
        <w:t xml:space="preserve">INERATEC </w:t>
      </w:r>
      <w:r w:rsidRPr="00167E34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 xml:space="preserve">is committed to </w:t>
      </w:r>
      <w:proofErr w:type="spellStart"/>
      <w:r w:rsidRPr="00167E34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>defossilizing</w:t>
      </w:r>
      <w:proofErr w:type="spellEnd"/>
      <w:r w:rsidRPr="00167E34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 xml:space="preserve"> and decarbonizing the world. The company produces e-Fuels and e-chemicals: carbon-neutral fossil fuel substitutes for use in the aviation, shipping and chemical industries. </w:t>
      </w:r>
    </w:p>
    <w:p w14:paraId="7818687F" w14:textId="0D00FEFC" w:rsidR="00395A03" w:rsidRPr="00167E34" w:rsidRDefault="00F636E7">
      <w:pPr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</w:pPr>
      <w:r w:rsidRPr="00167E34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>Its modular, scalable plants use renewable hydrogen and CO</w:t>
      </w:r>
      <w:r w:rsidRPr="00167E34">
        <w:rPr>
          <w:rFonts w:ascii="PT Sans" w:eastAsia="PT Sans" w:hAnsi="PT Sans" w:cs="PT Sans"/>
          <w:bCs/>
          <w:iCs/>
          <w:color w:val="auto"/>
          <w:sz w:val="24"/>
          <w:szCs w:val="24"/>
          <w:vertAlign w:val="subscript"/>
          <w:lang w:val="en-US"/>
        </w:rPr>
        <w:t>2</w:t>
      </w:r>
      <w:r w:rsidRPr="00167E34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 xml:space="preserve"> to produce synthetic kerosene, gasoline, diesel, waxes, methanol or natural gas. It is building what the world’s largest e-fuels plant to date, in Frankfurt, which will produce up to 2,500 </w:t>
      </w:r>
      <w:proofErr w:type="spellStart"/>
      <w:r w:rsidRPr="00167E34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>tonnes</w:t>
      </w:r>
      <w:proofErr w:type="spellEnd"/>
      <w:r w:rsidRPr="00167E34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 xml:space="preserve"> of ultra-low-carbon aviation fuel per year. The company is based in Karlsruhe, Germany and backed by diverse international investors. www.ineratec.com </w:t>
      </w:r>
      <w:r w:rsidR="00620D03" w:rsidRPr="00167E34">
        <w:rPr>
          <w:rFonts w:ascii="PT Sans" w:eastAsia="PT Sans" w:hAnsi="PT Sans" w:cs="PT Sans"/>
          <w:bCs/>
          <w:iCs/>
          <w:color w:val="auto"/>
          <w:sz w:val="24"/>
          <w:szCs w:val="24"/>
          <w:lang w:val="en-US"/>
        </w:rPr>
        <w:t xml:space="preserve"> </w:t>
      </w:r>
    </w:p>
    <w:p w14:paraId="52EA4448" w14:textId="77777777" w:rsidR="00395A03" w:rsidRPr="00167E34" w:rsidRDefault="00395A03">
      <w:pPr>
        <w:rPr>
          <w:rFonts w:ascii="PT Sans" w:eastAsia="PT Sans" w:hAnsi="PT Sans" w:cs="PT Sans"/>
          <w:bCs/>
          <w:sz w:val="24"/>
          <w:szCs w:val="24"/>
          <w:lang w:val="en-US"/>
        </w:rPr>
      </w:pPr>
    </w:p>
    <w:p w14:paraId="22925F91" w14:textId="45D15621" w:rsidR="002845CF" w:rsidRPr="00167E34" w:rsidRDefault="00036212" w:rsidP="002845CF">
      <w:pPr>
        <w:rPr>
          <w:rFonts w:ascii="PT Sans" w:eastAsia="PT Sans" w:hAnsi="PT Sans" w:cs="PT Sans"/>
          <w:b/>
          <w:lang w:val="en-US"/>
        </w:rPr>
      </w:pPr>
      <w:r w:rsidRPr="00167E34">
        <w:rPr>
          <w:rFonts w:ascii="PT Sans" w:eastAsia="PT Sans" w:hAnsi="PT Sans" w:cs="PT Sans"/>
          <w:b/>
          <w:lang w:val="en-US"/>
        </w:rPr>
        <w:t>Media contacts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2845CF" w:rsidRPr="00C43642" w14:paraId="08D52E8E" w14:textId="77777777" w:rsidTr="00DE62E6">
        <w:tc>
          <w:tcPr>
            <w:tcW w:w="4528" w:type="dxa"/>
          </w:tcPr>
          <w:p w14:paraId="00DAD1A1" w14:textId="77777777" w:rsidR="002845CF" w:rsidRPr="00167E34" w:rsidRDefault="002845CF" w:rsidP="002845CF">
            <w:pPr>
              <w:rPr>
                <w:rFonts w:ascii="PT Sans" w:eastAsia="PT Sans" w:hAnsi="PT Sans" w:cs="PT Sans"/>
              </w:rPr>
            </w:pPr>
            <w:r w:rsidRPr="00167E34">
              <w:rPr>
                <w:rFonts w:ascii="PT Sans" w:eastAsia="PT Sans" w:hAnsi="PT Sans" w:cs="PT Sans"/>
              </w:rPr>
              <w:t>INERATEC GmbH</w:t>
            </w:r>
          </w:p>
          <w:p w14:paraId="65A8B559" w14:textId="77777777" w:rsidR="002845CF" w:rsidRPr="00167E34" w:rsidRDefault="002845CF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167E34">
              <w:rPr>
                <w:rFonts w:ascii="PT Sans" w:eastAsia="PT Sans" w:hAnsi="PT Sans" w:cs="PT Sans"/>
                <w:sz w:val="20"/>
                <w:szCs w:val="20"/>
              </w:rPr>
              <w:t>Isabel Fisch</w:t>
            </w:r>
          </w:p>
          <w:p w14:paraId="3B2750CD" w14:textId="3C4CA4DC" w:rsidR="00395A03" w:rsidRPr="00167E34" w:rsidRDefault="00B40A05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167E34">
              <w:rPr>
                <w:rFonts w:ascii="PT Sans" w:eastAsia="PT Sans" w:hAnsi="PT Sans" w:cs="PT Sans"/>
                <w:sz w:val="20"/>
                <w:szCs w:val="20"/>
              </w:rPr>
              <w:t>+ 49 1621852663</w:t>
            </w:r>
          </w:p>
          <w:p w14:paraId="15A7B051" w14:textId="66C23A16" w:rsidR="002845CF" w:rsidRPr="00167E34" w:rsidRDefault="00A955A2" w:rsidP="002845CF">
            <w:pPr>
              <w:rPr>
                <w:rFonts w:ascii="PT Sans" w:eastAsia="PT Sans" w:hAnsi="PT Sans" w:cs="PT Sans"/>
                <w:sz w:val="20"/>
                <w:szCs w:val="20"/>
                <w:u w:val="single"/>
              </w:rPr>
            </w:pPr>
            <w:hyperlink r:id="rId13" w:history="1">
              <w:r w:rsidRPr="00167E34">
                <w:rPr>
                  <w:rStyle w:val="Hyperlink"/>
                  <w:rFonts w:ascii="PT Sans" w:eastAsia="PT Sans" w:hAnsi="PT Sans" w:cs="PT Sans"/>
                  <w:sz w:val="20"/>
                  <w:szCs w:val="20"/>
                </w:rPr>
                <w:t>isabel.fisch@ineratec.de</w:t>
              </w:r>
            </w:hyperlink>
          </w:p>
          <w:p w14:paraId="1205E4FA" w14:textId="531988F3" w:rsidR="00A955A2" w:rsidRPr="00167E34" w:rsidRDefault="00A955A2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  <w:tc>
          <w:tcPr>
            <w:tcW w:w="4528" w:type="dxa"/>
          </w:tcPr>
          <w:p w14:paraId="6CFECAD9" w14:textId="77777777" w:rsidR="005B4573" w:rsidRPr="00C43642" w:rsidRDefault="005B4573" w:rsidP="005B4573">
            <w:pPr>
              <w:rPr>
                <w:rFonts w:ascii="PT Sans" w:eastAsia="PT Sans" w:hAnsi="PT Sans" w:cs="PT Sans"/>
                <w:sz w:val="20"/>
                <w:szCs w:val="20"/>
                <w:lang w:val="en-US"/>
              </w:rPr>
            </w:pPr>
            <w:r w:rsidRPr="00C43642">
              <w:rPr>
                <w:rFonts w:ascii="PT Sans" w:eastAsia="PT Sans" w:hAnsi="PT Sans" w:cs="PT Sans"/>
                <w:sz w:val="20"/>
                <w:szCs w:val="20"/>
                <w:lang w:val="en-US"/>
              </w:rPr>
              <w:t>PTUK</w:t>
            </w:r>
          </w:p>
          <w:p w14:paraId="05B8D162" w14:textId="5F0622C3" w:rsidR="005B4573" w:rsidRPr="00167E34" w:rsidRDefault="005B4573" w:rsidP="005B4573">
            <w:pPr>
              <w:rPr>
                <w:rFonts w:ascii="PT Sans" w:eastAsia="PT Sans" w:hAnsi="PT Sans" w:cs="PT Sans"/>
                <w:sz w:val="20"/>
                <w:szCs w:val="20"/>
                <w:lang w:val="en-GB"/>
              </w:rPr>
            </w:pPr>
            <w:r w:rsidRPr="00C43642">
              <w:rPr>
                <w:rFonts w:ascii="PT Sans" w:eastAsia="PT Sans" w:hAnsi="PT Sans" w:cs="PT Sans"/>
                <w:sz w:val="20"/>
                <w:szCs w:val="20"/>
                <w:lang w:val="en-US"/>
              </w:rPr>
              <w:t>Zaim Azizool (Mr.)</w:t>
            </w:r>
            <w:r w:rsidRPr="00167E34">
              <w:rPr>
                <w:rFonts w:ascii="PT Sans" w:eastAsia="PT Sans" w:hAnsi="PT Sans" w:cs="PT Sans"/>
                <w:sz w:val="20"/>
                <w:szCs w:val="20"/>
                <w:lang w:val="en-GB"/>
              </w:rPr>
              <w:br/>
              <w:t>T: +44 (0) 20 7747 6003 (DL)</w:t>
            </w:r>
          </w:p>
          <w:p w14:paraId="1E455B78" w14:textId="77777777" w:rsidR="005B4573" w:rsidRPr="00C43642" w:rsidRDefault="005B4573" w:rsidP="005B4573">
            <w:pPr>
              <w:rPr>
                <w:rFonts w:ascii="PT Sans" w:eastAsia="PT Sans" w:hAnsi="PT Sans" w:cs="PT Sans"/>
                <w:sz w:val="20"/>
                <w:szCs w:val="20"/>
                <w:lang w:val="fr-MC"/>
              </w:rPr>
            </w:pPr>
            <w:r w:rsidRPr="00C43642">
              <w:rPr>
                <w:rFonts w:ascii="PT Sans" w:eastAsia="PT Sans" w:hAnsi="PT Sans" w:cs="PT Sans"/>
                <w:sz w:val="20"/>
                <w:szCs w:val="20"/>
                <w:lang w:val="fr-MC"/>
              </w:rPr>
              <w:t>M: +44 (0) 7585 177038</w:t>
            </w:r>
          </w:p>
          <w:p w14:paraId="65D2CD47" w14:textId="77777777" w:rsidR="005B4573" w:rsidRPr="00C43642" w:rsidRDefault="005B4573" w:rsidP="005B4573">
            <w:pPr>
              <w:rPr>
                <w:rFonts w:ascii="PT Sans" w:eastAsia="PT Sans" w:hAnsi="PT Sans" w:cs="PT Sans"/>
                <w:sz w:val="20"/>
                <w:szCs w:val="20"/>
                <w:lang w:val="fr-MC"/>
              </w:rPr>
            </w:pPr>
            <w:proofErr w:type="gramStart"/>
            <w:r w:rsidRPr="00C43642">
              <w:rPr>
                <w:rFonts w:ascii="PT Sans" w:eastAsia="PT Sans" w:hAnsi="PT Sans" w:cs="PT Sans"/>
                <w:sz w:val="20"/>
                <w:szCs w:val="20"/>
                <w:lang w:val="fr-MC"/>
              </w:rPr>
              <w:t>Email:</w:t>
            </w:r>
            <w:proofErr w:type="gramEnd"/>
            <w:r w:rsidRPr="00C43642">
              <w:rPr>
                <w:rFonts w:ascii="PT Sans" w:eastAsia="PT Sans" w:hAnsi="PT Sans" w:cs="PT Sans"/>
                <w:sz w:val="20"/>
                <w:szCs w:val="20"/>
                <w:lang w:val="fr-MC"/>
              </w:rPr>
              <w:t xml:space="preserve"> </w:t>
            </w:r>
            <w:hyperlink r:id="rId14" w:history="1">
              <w:r w:rsidRPr="00C43642">
                <w:rPr>
                  <w:rStyle w:val="Hyperlink"/>
                  <w:rFonts w:ascii="PT Sans" w:eastAsia="PT Sans" w:hAnsi="PT Sans" w:cs="PT Sans"/>
                  <w:sz w:val="20"/>
                  <w:szCs w:val="20"/>
                  <w:lang w:val="fr-MC"/>
                </w:rPr>
                <w:t>zaim.azizoolarif@petronas.com</w:t>
              </w:r>
            </w:hyperlink>
          </w:p>
          <w:p w14:paraId="072DF323" w14:textId="23C35110" w:rsidR="002845CF" w:rsidRPr="00C43642" w:rsidRDefault="002845CF" w:rsidP="00A955A2">
            <w:pPr>
              <w:rPr>
                <w:rFonts w:ascii="PT Sans" w:eastAsia="PT Sans" w:hAnsi="PT Sans" w:cs="PT Sans"/>
                <w:sz w:val="20"/>
                <w:szCs w:val="20"/>
                <w:lang w:val="fr-MC"/>
              </w:rPr>
            </w:pPr>
          </w:p>
        </w:tc>
      </w:tr>
    </w:tbl>
    <w:p w14:paraId="3BC03D6F" w14:textId="50CADE3E" w:rsidR="00E12BD2" w:rsidRPr="00C43642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  <w:lang w:val="fr-MC"/>
        </w:rPr>
      </w:pPr>
    </w:p>
    <w:sectPr w:rsidR="00E12BD2" w:rsidRPr="00C43642">
      <w:headerReference w:type="even" r:id="rId15"/>
      <w:headerReference w:type="default" r:id="rId16"/>
      <w:footerReference w:type="default" r:id="rId17"/>
      <w:headerReference w:type="first" r:id="rId18"/>
      <w:pgSz w:w="11900" w:h="16840"/>
      <w:pgMar w:top="1417" w:right="1417" w:bottom="1134" w:left="1417" w:header="56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C9B49" w14:textId="77777777" w:rsidR="00D13C85" w:rsidRDefault="00D13C85">
      <w:pPr>
        <w:spacing w:after="0" w:line="240" w:lineRule="auto"/>
      </w:pPr>
      <w:r>
        <w:separator/>
      </w:r>
    </w:p>
  </w:endnote>
  <w:endnote w:type="continuationSeparator" w:id="0">
    <w:p w14:paraId="67A71AE2" w14:textId="77777777" w:rsidR="00D13C85" w:rsidRDefault="00D1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T Sans">
    <w:panose1 w:val="020B0703020203020204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proofErr w:type="gramStart"/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proofErr w:type="gramEnd"/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1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15418" w14:textId="77777777" w:rsidR="00D13C85" w:rsidRDefault="00D13C85">
      <w:pPr>
        <w:spacing w:after="0" w:line="240" w:lineRule="auto"/>
      </w:pPr>
      <w:r>
        <w:separator/>
      </w:r>
    </w:p>
  </w:footnote>
  <w:footnote w:type="continuationSeparator" w:id="0">
    <w:p w14:paraId="5D3EE1F6" w14:textId="77777777" w:rsidR="00D13C85" w:rsidRDefault="00D1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C3729" w14:textId="607AF385" w:rsidR="00A5487D" w:rsidRDefault="009E7880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DD0F74" wp14:editId="0563584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57505"/>
              <wp:effectExtent l="0" t="0" r="3175" b="4445"/>
              <wp:wrapNone/>
              <wp:docPr id="1726529897" name="Text Box 8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6687A2D7" w14:textId="7C7F0830" w:rsidR="009E7880" w:rsidRPr="009E7880" w:rsidRDefault="009E7880" w:rsidP="009E7880">
                          <w:pPr>
                            <w:spacing w:after="0"/>
                            <w:rPr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9E7880">
                            <w:rPr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DD0F7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[Open]" style="position:absolute;margin-left:0;margin-top:0;width:28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" filled="f" stroked="f">
              <v:fill o:detectmouseclick="t"/>
              <v:textbox style="mso-fit-shape-to-text:t" inset="0,15pt,0,0">
                <w:txbxContent>
                  <w:p w14:paraId="6687A2D7" w14:textId="7C7F0830" w:rsidR="009E7880" w:rsidRPr="009E7880" w:rsidRDefault="009E7880" w:rsidP="009E7880">
                    <w:pPr>
                      <w:spacing w:after="0"/>
                      <w:rPr>
                        <w:noProof/>
                        <w:color w:val="0078D7"/>
                        <w:sz w:val="20"/>
                        <w:szCs w:val="20"/>
                      </w:rPr>
                    </w:pPr>
                    <w:r w:rsidRPr="009E7880">
                      <w:rPr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8" w14:textId="0F38304C" w:rsidR="00E12BD2" w:rsidRDefault="009E78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9A18BCD" wp14:editId="2363F9C6">
              <wp:simplePos x="904875" y="361950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57505"/>
              <wp:effectExtent l="0" t="0" r="3175" b="4445"/>
              <wp:wrapNone/>
              <wp:docPr id="604260615" name="Text Box 9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7120EA55" w14:textId="16CAABAD" w:rsidR="009E7880" w:rsidRPr="009E7880" w:rsidRDefault="009E7880" w:rsidP="009E7880">
                          <w:pPr>
                            <w:spacing w:after="0"/>
                            <w:rPr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9E7880">
                            <w:rPr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18BC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[Open]" style="position:absolute;margin-left:0;margin-top:0;width:28.25pt;height:28.15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" filled="f" stroked="f">
              <v:fill o:detectmouseclick="t"/>
              <v:textbox style="mso-fit-shape-to-text:t" inset="0,15pt,0,0">
                <w:txbxContent>
                  <w:p w14:paraId="7120EA55" w14:textId="16CAABAD" w:rsidR="009E7880" w:rsidRPr="009E7880" w:rsidRDefault="009E7880" w:rsidP="009E7880">
                    <w:pPr>
                      <w:spacing w:after="0"/>
                      <w:rPr>
                        <w:noProof/>
                        <w:color w:val="0078D7"/>
                        <w:sz w:val="20"/>
                        <w:szCs w:val="20"/>
                      </w:rPr>
                    </w:pPr>
                    <w:r w:rsidRPr="009E7880">
                      <w:rPr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85ACE">
      <w:rPr>
        <w:noProof/>
      </w:rPr>
      <w:drawing>
        <wp:anchor distT="0" distB="0" distL="114300" distR="114300" simplePos="0" relativeHeight="251658240" behindDoc="0" locked="0" layoutInCell="1" hidden="0" allowOverlap="1" wp14:anchorId="3BC03D7A" wp14:editId="66D68356">
          <wp:simplePos x="0" y="0"/>
          <wp:positionH relativeFrom="column">
            <wp:posOffset>2346325</wp:posOffset>
          </wp:positionH>
          <wp:positionV relativeFrom="paragraph">
            <wp:posOffset>-10160</wp:posOffset>
          </wp:positionV>
          <wp:extent cx="1057275" cy="434975"/>
          <wp:effectExtent l="0" t="0" r="9525" b="3175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434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36212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B01F1" w14:textId="075790C3" w:rsidR="00A5487D" w:rsidRDefault="009E7880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593BB7" wp14:editId="44DD7C6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57505"/>
              <wp:effectExtent l="0" t="0" r="3175" b="4445"/>
              <wp:wrapNone/>
              <wp:docPr id="1916971218" name="Text Box 7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DA86658" w14:textId="506B2F8F" w:rsidR="009E7880" w:rsidRPr="009E7880" w:rsidRDefault="009E7880" w:rsidP="009E7880">
                          <w:pPr>
                            <w:spacing w:after="0"/>
                            <w:rPr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9E7880">
                            <w:rPr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593B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[Open]" style="position:absolute;margin-left:0;margin-top:0;width:28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" filled="f" stroked="f">
              <v:fill o:detectmouseclick="t"/>
              <v:textbox style="mso-fit-shape-to-text:t" inset="0,15pt,0,0">
                <w:txbxContent>
                  <w:p w14:paraId="4DA86658" w14:textId="506B2F8F" w:rsidR="009E7880" w:rsidRPr="009E7880" w:rsidRDefault="009E7880" w:rsidP="009E7880">
                    <w:pPr>
                      <w:spacing w:after="0"/>
                      <w:rPr>
                        <w:noProof/>
                        <w:color w:val="0078D7"/>
                        <w:sz w:val="20"/>
                        <w:szCs w:val="20"/>
                      </w:rPr>
                    </w:pPr>
                    <w:r w:rsidRPr="009E7880">
                      <w:rPr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5C566BC"/>
    <w:multiLevelType w:val="hybridMultilevel"/>
    <w:tmpl w:val="FB6610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276752">
    <w:abstractNumId w:val="0"/>
  </w:num>
  <w:num w:numId="2" w16cid:durableId="564485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6BED"/>
    <w:rsid w:val="00007BD6"/>
    <w:rsid w:val="00013F54"/>
    <w:rsid w:val="00014D5A"/>
    <w:rsid w:val="00022A2C"/>
    <w:rsid w:val="000250A0"/>
    <w:rsid w:val="00036212"/>
    <w:rsid w:val="0003685E"/>
    <w:rsid w:val="00040562"/>
    <w:rsid w:val="00042C3E"/>
    <w:rsid w:val="000524A9"/>
    <w:rsid w:val="000535E4"/>
    <w:rsid w:val="00064604"/>
    <w:rsid w:val="00064B97"/>
    <w:rsid w:val="000662CC"/>
    <w:rsid w:val="000706E5"/>
    <w:rsid w:val="00070745"/>
    <w:rsid w:val="00083122"/>
    <w:rsid w:val="0009132D"/>
    <w:rsid w:val="00093D49"/>
    <w:rsid w:val="000A022C"/>
    <w:rsid w:val="000A27E8"/>
    <w:rsid w:val="000A4B98"/>
    <w:rsid w:val="000A51BD"/>
    <w:rsid w:val="000A6750"/>
    <w:rsid w:val="000A6F3E"/>
    <w:rsid w:val="000A7036"/>
    <w:rsid w:val="000B00B1"/>
    <w:rsid w:val="000B6CB9"/>
    <w:rsid w:val="000C12D7"/>
    <w:rsid w:val="000C397C"/>
    <w:rsid w:val="000C4E3C"/>
    <w:rsid w:val="000C5894"/>
    <w:rsid w:val="000E02DD"/>
    <w:rsid w:val="000E56BC"/>
    <w:rsid w:val="00112B2D"/>
    <w:rsid w:val="00114A28"/>
    <w:rsid w:val="00115B2A"/>
    <w:rsid w:val="001262AD"/>
    <w:rsid w:val="001610C0"/>
    <w:rsid w:val="00167E34"/>
    <w:rsid w:val="00176D0E"/>
    <w:rsid w:val="00177112"/>
    <w:rsid w:val="00191B4A"/>
    <w:rsid w:val="001973F8"/>
    <w:rsid w:val="001A7D7C"/>
    <w:rsid w:val="001B34B8"/>
    <w:rsid w:val="001C7E85"/>
    <w:rsid w:val="001E7841"/>
    <w:rsid w:val="001F07C2"/>
    <w:rsid w:val="001F4681"/>
    <w:rsid w:val="00230668"/>
    <w:rsid w:val="002352C1"/>
    <w:rsid w:val="00252356"/>
    <w:rsid w:val="00257F40"/>
    <w:rsid w:val="002645D0"/>
    <w:rsid w:val="00264B9A"/>
    <w:rsid w:val="00271009"/>
    <w:rsid w:val="00272A9D"/>
    <w:rsid w:val="002813DB"/>
    <w:rsid w:val="00283C8F"/>
    <w:rsid w:val="002845CF"/>
    <w:rsid w:val="0029088B"/>
    <w:rsid w:val="00295724"/>
    <w:rsid w:val="002A1768"/>
    <w:rsid w:val="002B133A"/>
    <w:rsid w:val="002C0F42"/>
    <w:rsid w:val="002C1C2A"/>
    <w:rsid w:val="002C6AB5"/>
    <w:rsid w:val="002D0292"/>
    <w:rsid w:val="002D50EE"/>
    <w:rsid w:val="002E45C4"/>
    <w:rsid w:val="00304188"/>
    <w:rsid w:val="0031106F"/>
    <w:rsid w:val="00312603"/>
    <w:rsid w:val="00320497"/>
    <w:rsid w:val="00320AD3"/>
    <w:rsid w:val="00326441"/>
    <w:rsid w:val="00327FA2"/>
    <w:rsid w:val="0034174F"/>
    <w:rsid w:val="00343E6F"/>
    <w:rsid w:val="00344F9F"/>
    <w:rsid w:val="003631FA"/>
    <w:rsid w:val="00364108"/>
    <w:rsid w:val="00384071"/>
    <w:rsid w:val="00390D10"/>
    <w:rsid w:val="00390DA6"/>
    <w:rsid w:val="00395A03"/>
    <w:rsid w:val="003A2D4B"/>
    <w:rsid w:val="003A3187"/>
    <w:rsid w:val="003C6340"/>
    <w:rsid w:val="003D0E15"/>
    <w:rsid w:val="003F79E3"/>
    <w:rsid w:val="00401DD1"/>
    <w:rsid w:val="00402F9B"/>
    <w:rsid w:val="0041104F"/>
    <w:rsid w:val="0042117E"/>
    <w:rsid w:val="00421A89"/>
    <w:rsid w:val="00421F11"/>
    <w:rsid w:val="00426F01"/>
    <w:rsid w:val="004271E4"/>
    <w:rsid w:val="0043178E"/>
    <w:rsid w:val="00454342"/>
    <w:rsid w:val="004557F7"/>
    <w:rsid w:val="0046073D"/>
    <w:rsid w:val="00462A8D"/>
    <w:rsid w:val="0047272F"/>
    <w:rsid w:val="004878E4"/>
    <w:rsid w:val="00487A83"/>
    <w:rsid w:val="004B5BCB"/>
    <w:rsid w:val="004C720C"/>
    <w:rsid w:val="004C749C"/>
    <w:rsid w:val="005038EB"/>
    <w:rsid w:val="00504FB0"/>
    <w:rsid w:val="00513053"/>
    <w:rsid w:val="00521C8C"/>
    <w:rsid w:val="005272F1"/>
    <w:rsid w:val="0052781B"/>
    <w:rsid w:val="00530C54"/>
    <w:rsid w:val="005462DA"/>
    <w:rsid w:val="005667FD"/>
    <w:rsid w:val="00571B93"/>
    <w:rsid w:val="00577459"/>
    <w:rsid w:val="005832FE"/>
    <w:rsid w:val="0058631A"/>
    <w:rsid w:val="005958BC"/>
    <w:rsid w:val="005977CC"/>
    <w:rsid w:val="005A243B"/>
    <w:rsid w:val="005A3036"/>
    <w:rsid w:val="005B4573"/>
    <w:rsid w:val="005D451F"/>
    <w:rsid w:val="005D7FB2"/>
    <w:rsid w:val="005E119F"/>
    <w:rsid w:val="005F6F74"/>
    <w:rsid w:val="00603123"/>
    <w:rsid w:val="00615883"/>
    <w:rsid w:val="00620D03"/>
    <w:rsid w:val="006321E4"/>
    <w:rsid w:val="00661326"/>
    <w:rsid w:val="00661A4E"/>
    <w:rsid w:val="00677115"/>
    <w:rsid w:val="006810F3"/>
    <w:rsid w:val="00682F3C"/>
    <w:rsid w:val="00687939"/>
    <w:rsid w:val="006931F7"/>
    <w:rsid w:val="006968EE"/>
    <w:rsid w:val="00696E47"/>
    <w:rsid w:val="00696F5D"/>
    <w:rsid w:val="006A607B"/>
    <w:rsid w:val="006A7019"/>
    <w:rsid w:val="006B3FF0"/>
    <w:rsid w:val="006C3DED"/>
    <w:rsid w:val="006C5BC1"/>
    <w:rsid w:val="006D503F"/>
    <w:rsid w:val="006E55E4"/>
    <w:rsid w:val="007000B7"/>
    <w:rsid w:val="00705405"/>
    <w:rsid w:val="00706F90"/>
    <w:rsid w:val="007147D6"/>
    <w:rsid w:val="007149D9"/>
    <w:rsid w:val="007216E8"/>
    <w:rsid w:val="00721A98"/>
    <w:rsid w:val="00735EC4"/>
    <w:rsid w:val="00735EDA"/>
    <w:rsid w:val="007544D4"/>
    <w:rsid w:val="00764818"/>
    <w:rsid w:val="0076799A"/>
    <w:rsid w:val="0077055C"/>
    <w:rsid w:val="007754E4"/>
    <w:rsid w:val="00795742"/>
    <w:rsid w:val="007B6D67"/>
    <w:rsid w:val="007C09E7"/>
    <w:rsid w:val="007C7D61"/>
    <w:rsid w:val="007D3582"/>
    <w:rsid w:val="007D6FAA"/>
    <w:rsid w:val="007E0EE9"/>
    <w:rsid w:val="007E126C"/>
    <w:rsid w:val="007E2BCF"/>
    <w:rsid w:val="007E6231"/>
    <w:rsid w:val="007F2807"/>
    <w:rsid w:val="008005C5"/>
    <w:rsid w:val="00807E8E"/>
    <w:rsid w:val="00814ECD"/>
    <w:rsid w:val="0082046C"/>
    <w:rsid w:val="008248C1"/>
    <w:rsid w:val="00842EEF"/>
    <w:rsid w:val="0085673A"/>
    <w:rsid w:val="00867378"/>
    <w:rsid w:val="00867ACD"/>
    <w:rsid w:val="00875B94"/>
    <w:rsid w:val="0088294C"/>
    <w:rsid w:val="00886E71"/>
    <w:rsid w:val="008A2177"/>
    <w:rsid w:val="008B5895"/>
    <w:rsid w:val="008B689E"/>
    <w:rsid w:val="008C119B"/>
    <w:rsid w:val="008E30EB"/>
    <w:rsid w:val="008E5F67"/>
    <w:rsid w:val="008E78A7"/>
    <w:rsid w:val="008F1F97"/>
    <w:rsid w:val="00904EF7"/>
    <w:rsid w:val="00914124"/>
    <w:rsid w:val="009225A4"/>
    <w:rsid w:val="009321B8"/>
    <w:rsid w:val="009403D0"/>
    <w:rsid w:val="009450A1"/>
    <w:rsid w:val="009471BA"/>
    <w:rsid w:val="00950DDA"/>
    <w:rsid w:val="00960A37"/>
    <w:rsid w:val="00965526"/>
    <w:rsid w:val="00967C98"/>
    <w:rsid w:val="009713F6"/>
    <w:rsid w:val="00976B0F"/>
    <w:rsid w:val="00986158"/>
    <w:rsid w:val="009904FC"/>
    <w:rsid w:val="009939BE"/>
    <w:rsid w:val="009A7AA3"/>
    <w:rsid w:val="009B2D67"/>
    <w:rsid w:val="009B4F18"/>
    <w:rsid w:val="009C122B"/>
    <w:rsid w:val="009C7CFC"/>
    <w:rsid w:val="009D09AD"/>
    <w:rsid w:val="009E48D7"/>
    <w:rsid w:val="009E7880"/>
    <w:rsid w:val="009F7EBB"/>
    <w:rsid w:val="00A122BA"/>
    <w:rsid w:val="00A12926"/>
    <w:rsid w:val="00A250F1"/>
    <w:rsid w:val="00A275DE"/>
    <w:rsid w:val="00A50ADA"/>
    <w:rsid w:val="00A52BEB"/>
    <w:rsid w:val="00A5487D"/>
    <w:rsid w:val="00A56C45"/>
    <w:rsid w:val="00A660DE"/>
    <w:rsid w:val="00A82036"/>
    <w:rsid w:val="00A83E31"/>
    <w:rsid w:val="00A90CAF"/>
    <w:rsid w:val="00A955A2"/>
    <w:rsid w:val="00A96BC8"/>
    <w:rsid w:val="00AA0375"/>
    <w:rsid w:val="00AB2946"/>
    <w:rsid w:val="00AB773D"/>
    <w:rsid w:val="00AB7969"/>
    <w:rsid w:val="00AC076C"/>
    <w:rsid w:val="00AC1B70"/>
    <w:rsid w:val="00AD26DB"/>
    <w:rsid w:val="00AD3841"/>
    <w:rsid w:val="00AD7C26"/>
    <w:rsid w:val="00AF164B"/>
    <w:rsid w:val="00B005D9"/>
    <w:rsid w:val="00B12229"/>
    <w:rsid w:val="00B30706"/>
    <w:rsid w:val="00B401E0"/>
    <w:rsid w:val="00B40A05"/>
    <w:rsid w:val="00B4384F"/>
    <w:rsid w:val="00B47A1D"/>
    <w:rsid w:val="00B60157"/>
    <w:rsid w:val="00B753C5"/>
    <w:rsid w:val="00B80E42"/>
    <w:rsid w:val="00B85ACE"/>
    <w:rsid w:val="00B8729E"/>
    <w:rsid w:val="00B94184"/>
    <w:rsid w:val="00B96718"/>
    <w:rsid w:val="00BA5FF9"/>
    <w:rsid w:val="00BA613D"/>
    <w:rsid w:val="00BA7829"/>
    <w:rsid w:val="00BC7B32"/>
    <w:rsid w:val="00BD4C8D"/>
    <w:rsid w:val="00BD6E64"/>
    <w:rsid w:val="00BE135C"/>
    <w:rsid w:val="00BE20BC"/>
    <w:rsid w:val="00BE3E66"/>
    <w:rsid w:val="00C077AA"/>
    <w:rsid w:val="00C13E3E"/>
    <w:rsid w:val="00C1701D"/>
    <w:rsid w:val="00C342B5"/>
    <w:rsid w:val="00C41999"/>
    <w:rsid w:val="00C43642"/>
    <w:rsid w:val="00C5639E"/>
    <w:rsid w:val="00C660F9"/>
    <w:rsid w:val="00C7493D"/>
    <w:rsid w:val="00C827DF"/>
    <w:rsid w:val="00C92251"/>
    <w:rsid w:val="00C9238E"/>
    <w:rsid w:val="00CA54DA"/>
    <w:rsid w:val="00CA7879"/>
    <w:rsid w:val="00CB0E3A"/>
    <w:rsid w:val="00CB295F"/>
    <w:rsid w:val="00CB3990"/>
    <w:rsid w:val="00CB4EA0"/>
    <w:rsid w:val="00CC51F8"/>
    <w:rsid w:val="00CC5681"/>
    <w:rsid w:val="00CD277D"/>
    <w:rsid w:val="00CD48D7"/>
    <w:rsid w:val="00CE40AA"/>
    <w:rsid w:val="00CE6F8F"/>
    <w:rsid w:val="00CE703E"/>
    <w:rsid w:val="00CF0013"/>
    <w:rsid w:val="00CF2AFF"/>
    <w:rsid w:val="00CF49A1"/>
    <w:rsid w:val="00CF5D21"/>
    <w:rsid w:val="00D05604"/>
    <w:rsid w:val="00D1220F"/>
    <w:rsid w:val="00D1310B"/>
    <w:rsid w:val="00D13C85"/>
    <w:rsid w:val="00D14C87"/>
    <w:rsid w:val="00D20957"/>
    <w:rsid w:val="00D27F30"/>
    <w:rsid w:val="00D40D82"/>
    <w:rsid w:val="00D428B1"/>
    <w:rsid w:val="00D45642"/>
    <w:rsid w:val="00D469CB"/>
    <w:rsid w:val="00D5193A"/>
    <w:rsid w:val="00D57A63"/>
    <w:rsid w:val="00D632C9"/>
    <w:rsid w:val="00D742B3"/>
    <w:rsid w:val="00D816B0"/>
    <w:rsid w:val="00D97C65"/>
    <w:rsid w:val="00DA6506"/>
    <w:rsid w:val="00DB3F1D"/>
    <w:rsid w:val="00DB7EC3"/>
    <w:rsid w:val="00DC5EEC"/>
    <w:rsid w:val="00DD0023"/>
    <w:rsid w:val="00DD56C8"/>
    <w:rsid w:val="00DE3C7E"/>
    <w:rsid w:val="00DE62E6"/>
    <w:rsid w:val="00E0332F"/>
    <w:rsid w:val="00E12BD2"/>
    <w:rsid w:val="00E17C99"/>
    <w:rsid w:val="00E21B65"/>
    <w:rsid w:val="00E35E53"/>
    <w:rsid w:val="00E533EB"/>
    <w:rsid w:val="00E5479D"/>
    <w:rsid w:val="00E609FD"/>
    <w:rsid w:val="00E61E9A"/>
    <w:rsid w:val="00E75677"/>
    <w:rsid w:val="00E7760F"/>
    <w:rsid w:val="00E83093"/>
    <w:rsid w:val="00E9210D"/>
    <w:rsid w:val="00EA362D"/>
    <w:rsid w:val="00EA5CD3"/>
    <w:rsid w:val="00EC1325"/>
    <w:rsid w:val="00EC4058"/>
    <w:rsid w:val="00ED0561"/>
    <w:rsid w:val="00ED0D6B"/>
    <w:rsid w:val="00EE28D5"/>
    <w:rsid w:val="00EE6695"/>
    <w:rsid w:val="00EE7988"/>
    <w:rsid w:val="00EF12E3"/>
    <w:rsid w:val="00F00058"/>
    <w:rsid w:val="00F05706"/>
    <w:rsid w:val="00F11743"/>
    <w:rsid w:val="00F12F40"/>
    <w:rsid w:val="00F31D91"/>
    <w:rsid w:val="00F3779C"/>
    <w:rsid w:val="00F37FBC"/>
    <w:rsid w:val="00F44400"/>
    <w:rsid w:val="00F45237"/>
    <w:rsid w:val="00F52C08"/>
    <w:rsid w:val="00F636E7"/>
    <w:rsid w:val="00F70D53"/>
    <w:rsid w:val="00F91A2C"/>
    <w:rsid w:val="00F94460"/>
    <w:rsid w:val="00F94B9D"/>
    <w:rsid w:val="00FA2E3B"/>
    <w:rsid w:val="00FA6126"/>
    <w:rsid w:val="00FB300D"/>
    <w:rsid w:val="00FC1C34"/>
    <w:rsid w:val="00FC3D47"/>
    <w:rsid w:val="00FC4410"/>
    <w:rsid w:val="00FC4565"/>
    <w:rsid w:val="00FE2CBB"/>
    <w:rsid w:val="00FF3C7F"/>
    <w:rsid w:val="00FF49C5"/>
    <w:rsid w:val="00FF49FC"/>
    <w:rsid w:val="4557DA88"/>
    <w:rsid w:val="5887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3D31"/>
  <w15:docId w15:val="{28D68CEB-4801-4DEB-950F-BEA591DA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color w:val="000000"/>
      <w:u w:color="000000"/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09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berarbeitung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enabsatz">
    <w:name w:val="List Paragraph"/>
    <w:basedOn w:val="Standard"/>
    <w:uiPriority w:val="34"/>
    <w:qFormat/>
    <w:rsid w:val="0003172A"/>
    <w:pPr>
      <w:ind w:left="720"/>
      <w:contextualSpacing/>
    </w:pPr>
  </w:style>
  <w:style w:type="table" w:customStyle="1" w:styleId="TableNormal10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rd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  <w:rsid w:val="00AB7052"/>
  </w:style>
  <w:style w:type="character" w:customStyle="1" w:styleId="eop">
    <w:name w:val="eop"/>
    <w:basedOn w:val="Absatz-Standardschriftart"/>
    <w:rsid w:val="00AB7052"/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lenraster">
    <w:name w:val="Table Grid"/>
    <w:basedOn w:val="NormaleTabelle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sabel.fisch@ineratec.d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im.azizoolarif@petronas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4766C77DD204084F29750D76B5ECD" ma:contentTypeVersion="19" ma:contentTypeDescription="Ein neues Dokument erstellen." ma:contentTypeScope="" ma:versionID="c63a5e9fc19a3bbcfd0748e6e6e6688b">
  <xsd:schema xmlns:xsd="http://www.w3.org/2001/XMLSchema" xmlns:xs="http://www.w3.org/2001/XMLSchema" xmlns:p="http://schemas.microsoft.com/office/2006/metadata/properties" xmlns:ns2="62a250a9-93a1-4925-94d7-7f2b4c7156e7" xmlns:ns3="52292bce-4edb-4036-a864-cd5a0a38fda9" targetNamespace="http://schemas.microsoft.com/office/2006/metadata/properties" ma:root="true" ma:fieldsID="73c839d3c387e62c577947341bfdaacf" ns2:_="" ns3:_="">
    <xsd:import namespace="62a250a9-93a1-4925-94d7-7f2b4c7156e7"/>
    <xsd:import namespace="52292bce-4edb-4036-a864-cd5a0a38f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250a9-93a1-4925-94d7-7f2b4c715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cb1a7ab-5804-4f05-8448-cb0abaf5f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92bce-4edb-4036-a864-cd5a0a38fda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76eb01b-a730-420e-a791-8eb8da472ae9}" ma:internalName="TaxCatchAll" ma:showField="CatchAllData" ma:web="52292bce-4edb-4036-a864-cd5a0a38f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250a9-93a1-4925-94d7-7f2b4c7156e7">
      <Terms xmlns="http://schemas.microsoft.com/office/infopath/2007/PartnerControls"/>
    </lcf76f155ced4ddcb4097134ff3c332f>
    <TaxCatchAll xmlns="52292bce-4edb-4036-a864-cd5a0a38fda9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6C5EDDD-E537-4374-A721-E61639E9B9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F8784-D6C6-4E40-871C-64957B6E8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a250a9-93a1-4925-94d7-7f2b4c7156e7"/>
    <ds:schemaRef ds:uri="52292bce-4edb-4036-a864-cd5a0a38f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62a250a9-93a1-4925-94d7-7f2b4c7156e7"/>
    <ds:schemaRef ds:uri="52292bce-4edb-4036-a864-cd5a0a38fda9"/>
  </ds:schemaRefs>
</ds:datastoreItem>
</file>

<file path=docMetadata/LabelInfo.xml><?xml version="1.0" encoding="utf-8"?>
<clbl:labelList xmlns:clbl="http://schemas.microsoft.com/office/2020/mipLabelMetadata">
  <clbl:label id="{a77956f2-234e-4ed7-affe-b831798e43d4}" enabled="0" method="" siteId="{a77956f2-234e-4ed7-affe-b831798e43d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Links>
    <vt:vector size="12" baseType="variant">
      <vt:variant>
        <vt:i4>8126482</vt:i4>
      </vt:variant>
      <vt:variant>
        <vt:i4>3</vt:i4>
      </vt:variant>
      <vt:variant>
        <vt:i4>0</vt:i4>
      </vt:variant>
      <vt:variant>
        <vt:i4>5</vt:i4>
      </vt:variant>
      <vt:variant>
        <vt:lpwstr>mailto:zaim.azizoolarif@petronas.com</vt:lpwstr>
      </vt:variant>
      <vt:variant>
        <vt:lpwstr/>
      </vt:variant>
      <vt:variant>
        <vt:i4>262252</vt:i4>
      </vt:variant>
      <vt:variant>
        <vt:i4>0</vt:i4>
      </vt:variant>
      <vt:variant>
        <vt:i4>0</vt:i4>
      </vt:variant>
      <vt:variant>
        <vt:i4>5</vt:i4>
      </vt:variant>
      <vt:variant>
        <vt:lpwstr>mailto:isabel.fisch@ineratec.de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FTI</dc:creator>
  <cp:lastModifiedBy>Isabel Fisch</cp:lastModifiedBy>
  <cp:revision>6</cp:revision>
  <cp:lastPrinted>2025-05-26T15:01:00Z</cp:lastPrinted>
  <dcterms:created xsi:type="dcterms:W3CDTF">2025-05-26T15:53:00Z</dcterms:created>
  <dcterms:modified xsi:type="dcterms:W3CDTF">2025-05-27T05:00:00Z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0x0101003004766C77DD204084F29750D76B5ECD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7242a8d2,66e8c169,24044907</vt:lpwstr>
  </property>
  <property fmtid="{D5CDD505-2E9C-101B-9397-08002B2CF9AE}" pid="5" name="ClassificationContentMarkingHeaderFontProps">
    <vt:lpwstr>#0078d7,10,Calibri</vt:lpwstr>
  </property>
  <property fmtid="{D5CDD505-2E9C-101B-9397-08002B2CF9AE}" pid="6" name="ClassificationContentMarkingHeaderText">
    <vt:lpwstr>[Open]</vt:lpwstr>
  </property>
  <property fmtid="{D5CDD505-2E9C-101B-9397-08002B2CF9AE}" pid="7" name="MSIP_Label_c03ad7b2-93d4-41e9-a098-b1febc82f3d0_Enabled">
    <vt:lpwstr>true</vt:lpwstr>
  </property>
  <property fmtid="{D5CDD505-2E9C-101B-9397-08002B2CF9AE}" pid="8" name="MSIP_Label_c03ad7b2-93d4-41e9-a098-b1febc82f3d0_SetDate">
    <vt:lpwstr>2025-05-26T14:57:47Z</vt:lpwstr>
  </property>
  <property fmtid="{D5CDD505-2E9C-101B-9397-08002B2CF9AE}" pid="9" name="MSIP_Label_c03ad7b2-93d4-41e9-a098-b1febc82f3d0_Method">
    <vt:lpwstr>Privileged</vt:lpwstr>
  </property>
  <property fmtid="{D5CDD505-2E9C-101B-9397-08002B2CF9AE}" pid="10" name="MSIP_Label_c03ad7b2-93d4-41e9-a098-b1febc82f3d0_Name">
    <vt:lpwstr>c03ad7b2-93d4-41e9-a098-b1febc82f3d0</vt:lpwstr>
  </property>
  <property fmtid="{D5CDD505-2E9C-101B-9397-08002B2CF9AE}" pid="11" name="MSIP_Label_c03ad7b2-93d4-41e9-a098-b1febc82f3d0_SiteId">
    <vt:lpwstr>3b2e8941-7948-4131-978a-b2dfc7295091</vt:lpwstr>
  </property>
  <property fmtid="{D5CDD505-2E9C-101B-9397-08002B2CF9AE}" pid="12" name="MSIP_Label_c03ad7b2-93d4-41e9-a098-b1febc82f3d0_ActionId">
    <vt:lpwstr>865e285a-1214-4f38-9a6a-836d153d4932</vt:lpwstr>
  </property>
  <property fmtid="{D5CDD505-2E9C-101B-9397-08002B2CF9AE}" pid="13" name="MSIP_Label_c03ad7b2-93d4-41e9-a098-b1febc82f3d0_ContentBits">
    <vt:lpwstr>1</vt:lpwstr>
  </property>
  <property fmtid="{D5CDD505-2E9C-101B-9397-08002B2CF9AE}" pid="14" name="MSIP_Label_c03ad7b2-93d4-41e9-a098-b1febc82f3d0_Tag">
    <vt:lpwstr>10, 0, 1, 1</vt:lpwstr>
  </property>
</Properties>
</file>